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DA8" w:rsidRPr="00806E66" w:rsidRDefault="00806E66" w:rsidP="00806E66">
      <w:pPr>
        <w:spacing w:after="0" w:line="384" w:lineRule="atLeast"/>
        <w:ind w:firstLine="709"/>
        <w:rPr>
          <w:rFonts w:ascii="Times New Roman" w:eastAsia="Times New Roman" w:hAnsi="Times New Roman" w:cs="Times New Roman"/>
          <w:sz w:val="28"/>
          <w:szCs w:val="28"/>
        </w:rPr>
      </w:pPr>
      <w:r w:rsidRPr="00806E66">
        <w:rPr>
          <w:rFonts w:ascii="Times New Roman" w:eastAsia="Times New Roman" w:hAnsi="Times New Roman" w:cs="Times New Roman"/>
          <w:i/>
          <w:iCs/>
          <w:sz w:val="28"/>
          <w:szCs w:val="28"/>
        </w:rPr>
        <w:t xml:space="preserve">- </w:t>
      </w:r>
      <w:r w:rsidR="00961DA8" w:rsidRPr="00806E66">
        <w:rPr>
          <w:rFonts w:ascii="Times New Roman" w:eastAsia="Times New Roman" w:hAnsi="Times New Roman" w:cs="Times New Roman"/>
          <w:i/>
          <w:iCs/>
          <w:sz w:val="28"/>
          <w:szCs w:val="28"/>
        </w:rPr>
        <w:t xml:space="preserve"> Каждый раз, когда не сможете вспомнить имя или название места, отмечайте в дневнике.</w:t>
      </w:r>
      <w:r w:rsidR="00961DA8" w:rsidRPr="00806E66">
        <w:rPr>
          <w:rFonts w:ascii="Times New Roman" w:eastAsia="Times New Roman" w:hAnsi="Times New Roman" w:cs="Times New Roman"/>
          <w:sz w:val="28"/>
          <w:szCs w:val="28"/>
        </w:rPr>
        <w:br/>
      </w:r>
      <w:r w:rsidR="00961DA8" w:rsidRPr="00806E66">
        <w:rPr>
          <w:rFonts w:ascii="Times New Roman" w:eastAsia="Times New Roman" w:hAnsi="Times New Roman" w:cs="Times New Roman"/>
          <w:i/>
          <w:iCs/>
          <w:sz w:val="28"/>
          <w:szCs w:val="28"/>
        </w:rPr>
        <w:t>— А если я не смогу вспомнить о дневнике?..</w:t>
      </w:r>
    </w:p>
    <w:p w:rsidR="00806E66" w:rsidRDefault="00806E66" w:rsidP="00806E66">
      <w:pPr>
        <w:spacing w:after="0" w:line="384" w:lineRule="atLeast"/>
        <w:ind w:firstLine="709"/>
        <w:rPr>
          <w:rFonts w:ascii="Times New Roman" w:eastAsia="Times New Roman" w:hAnsi="Times New Roman" w:cs="Times New Roman"/>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В этой статье мы познакомим вас с принципами работы памяти, расскажем о приемах запоминания и извлечения воспоминаний, поделимся упражнениями, рекомендациями ученых и неожиданными фактами о памяти. Вы это точно запомните </w:t>
      </w:r>
    </w:p>
    <w:p w:rsidR="00961DA8" w:rsidRPr="00806E66" w:rsidRDefault="00961DA8" w:rsidP="00806E66">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Как устроена память</w:t>
      </w:r>
      <w:r w:rsidR="00806E66">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Знаете ли вы, что само слово «память» вводит нас в заблуждение. Оно создает впечатление, будто мы говорим о чем-то едином, об одном ментальном навыке. Но за последние пятьдесят лет ученые выяснили, что существует несколько разных процессов запоминания. К примеру, у нас есть краткосрочная и долговременная память.</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Все знают, что </w:t>
      </w:r>
      <w:r w:rsidRPr="00806E66">
        <w:rPr>
          <w:rFonts w:ascii="Times New Roman" w:eastAsia="Times New Roman" w:hAnsi="Times New Roman" w:cs="Times New Roman"/>
          <w:b/>
          <w:bCs/>
          <w:sz w:val="28"/>
          <w:szCs w:val="28"/>
        </w:rPr>
        <w:t>краткосрочная память</w:t>
      </w:r>
      <w:r w:rsidRPr="00806E66">
        <w:rPr>
          <w:rFonts w:ascii="Times New Roman" w:eastAsia="Times New Roman" w:hAnsi="Times New Roman" w:cs="Times New Roman"/>
          <w:sz w:val="28"/>
          <w:szCs w:val="28"/>
        </w:rPr>
        <w:t> используется тогда, когда вам нужно удержать в сознании какую-то мысль в течение примерно минуты (например, телефонный номер, по которому вы собираетесь позвонить). При этом очень важно не думать о чем-то еще — иначе вы сразу забудете номер. Это утверждение справедливо как для молодых, так и для пожилых людей, но для последних его актуальность все же немного выше. Краткосрочная память участвует в различных процессах, например, служит для отслеживания изменений в числе при сложении или вычитании.</w:t>
      </w:r>
    </w:p>
    <w:p w:rsidR="00961DA8"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Долгосрочная памят</w:t>
      </w:r>
      <w:r w:rsidRPr="00806E66">
        <w:rPr>
          <w:rFonts w:ascii="Times New Roman" w:eastAsia="Times New Roman" w:hAnsi="Times New Roman" w:cs="Times New Roman"/>
          <w:sz w:val="28"/>
          <w:szCs w:val="28"/>
        </w:rPr>
        <w:t>ь отвечает за все, что понадобится нам более чем через минуту, даже если в этом промежутке вы отвлекались на что-то другое. Долгосрочная память делится</w:t>
      </w:r>
      <w:r w:rsidR="00806E66">
        <w:rPr>
          <w:rFonts w:ascii="Times New Roman" w:eastAsia="Times New Roman" w:hAnsi="Times New Roman" w:cs="Times New Roman"/>
          <w:sz w:val="28"/>
          <w:szCs w:val="28"/>
        </w:rPr>
        <w:t xml:space="preserve"> </w:t>
      </w:r>
      <w:proofErr w:type="gramStart"/>
      <w:r w:rsidR="00806E66">
        <w:rPr>
          <w:rFonts w:ascii="Times New Roman" w:eastAsia="Times New Roman" w:hAnsi="Times New Roman" w:cs="Times New Roman"/>
          <w:sz w:val="28"/>
          <w:szCs w:val="28"/>
        </w:rPr>
        <w:t>на</w:t>
      </w:r>
      <w:proofErr w:type="gramEnd"/>
      <w:r w:rsidR="00806E66">
        <w:rPr>
          <w:rFonts w:ascii="Times New Roman" w:eastAsia="Times New Roman" w:hAnsi="Times New Roman" w:cs="Times New Roman"/>
          <w:sz w:val="28"/>
          <w:szCs w:val="28"/>
        </w:rPr>
        <w:t xml:space="preserve"> процедурную и декларативную:</w:t>
      </w:r>
    </w:p>
    <w:p w:rsidR="00806E66" w:rsidRPr="00806E66" w:rsidRDefault="00806E66" w:rsidP="00806E66">
      <w:pPr>
        <w:spacing w:after="0" w:line="384" w:lineRule="atLeast"/>
        <w:ind w:firstLine="709"/>
        <w:jc w:val="both"/>
        <w:rPr>
          <w:rFonts w:ascii="Times New Roman" w:eastAsia="Times New Roman" w:hAnsi="Times New Roman" w:cs="Times New Roman"/>
          <w:sz w:val="28"/>
          <w:szCs w:val="28"/>
        </w:rPr>
      </w:pPr>
    </w:p>
    <w:p w:rsidR="00961DA8" w:rsidRDefault="00961DA8" w:rsidP="00806E66">
      <w:pPr>
        <w:numPr>
          <w:ilvl w:val="0"/>
          <w:numId w:val="1"/>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Процедурная память</w:t>
      </w:r>
      <w:r w:rsidRPr="00806E66">
        <w:rPr>
          <w:rFonts w:ascii="Times New Roman" w:eastAsia="Times New Roman" w:hAnsi="Times New Roman" w:cs="Times New Roman"/>
          <w:sz w:val="28"/>
          <w:szCs w:val="28"/>
        </w:rPr>
        <w:t> касается действий, к примеру, езды на велосипеде или игры на фортепиано. Если однажды вы научились это делать, впоследствии ваше тело будет просто повторять нужные движения — и управляется это процедурной памятью.</w:t>
      </w:r>
    </w:p>
    <w:p w:rsidR="00806E66" w:rsidRPr="00806E66" w:rsidRDefault="00806E66" w:rsidP="00806E66">
      <w:pPr>
        <w:spacing w:after="0" w:line="240" w:lineRule="auto"/>
        <w:ind w:left="1429"/>
        <w:jc w:val="both"/>
        <w:rPr>
          <w:rFonts w:ascii="Times New Roman" w:eastAsia="Times New Roman" w:hAnsi="Times New Roman" w:cs="Times New Roman"/>
          <w:sz w:val="28"/>
          <w:szCs w:val="28"/>
        </w:rPr>
      </w:pPr>
    </w:p>
    <w:p w:rsidR="00961DA8" w:rsidRPr="00806E66" w:rsidRDefault="00961DA8" w:rsidP="00806E66">
      <w:pPr>
        <w:numPr>
          <w:ilvl w:val="0"/>
          <w:numId w:val="1"/>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Декларативная память</w:t>
      </w:r>
      <w:r w:rsidRPr="00806E66">
        <w:rPr>
          <w:rFonts w:ascii="Times New Roman" w:eastAsia="Times New Roman" w:hAnsi="Times New Roman" w:cs="Times New Roman"/>
          <w:sz w:val="28"/>
          <w:szCs w:val="28"/>
        </w:rPr>
        <w:t>, в свою очередь, участвует в осознанном вызове информации, к примеру, когда вам нужно восстановить список покупок. Этот вид памяти может быть либо вербальным (словесным), либо визуальным (зрительным) и подразделяется на семантическую и эпизодическую память.</w:t>
      </w:r>
    </w:p>
    <w:p w:rsidR="00961DA8" w:rsidRPr="00806E66" w:rsidRDefault="00961DA8" w:rsidP="00806E66">
      <w:pPr>
        <w:numPr>
          <w:ilvl w:val="0"/>
          <w:numId w:val="2"/>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lastRenderedPageBreak/>
        <w:t>Семантическая память</w:t>
      </w:r>
      <w:r w:rsidRPr="00806E66">
        <w:rPr>
          <w:rFonts w:ascii="Times New Roman" w:eastAsia="Times New Roman" w:hAnsi="Times New Roman" w:cs="Times New Roman"/>
          <w:sz w:val="28"/>
          <w:szCs w:val="28"/>
        </w:rPr>
        <w:t> относится к значению концептов (в частности, к именам людей). Допусти, знание о том, что же такое велосипед, относится этому виду памяти.</w:t>
      </w:r>
    </w:p>
    <w:p w:rsidR="00961DA8" w:rsidRPr="00806E66" w:rsidRDefault="00961DA8" w:rsidP="00806E66">
      <w:pPr>
        <w:numPr>
          <w:ilvl w:val="0"/>
          <w:numId w:val="2"/>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Эпизодическая память</w:t>
      </w:r>
      <w:r w:rsidRPr="00806E66">
        <w:rPr>
          <w:rFonts w:ascii="Times New Roman" w:eastAsia="Times New Roman" w:hAnsi="Times New Roman" w:cs="Times New Roman"/>
          <w:sz w:val="28"/>
          <w:szCs w:val="28"/>
        </w:rPr>
        <w:t> — к событиям. Например, знание о том, когда вы в последний раз отправились на велосипедную прогулку, взывает к вашей эпизодической памяти. Частью эпизодической памяти является автобиографическая — она касается различных событий и жизненных переживаний.</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Наконец, мы добрались до </w:t>
      </w:r>
      <w:proofErr w:type="spellStart"/>
      <w:r w:rsidRPr="00806E66">
        <w:rPr>
          <w:rFonts w:ascii="Times New Roman" w:eastAsia="Times New Roman" w:hAnsi="Times New Roman" w:cs="Times New Roman"/>
          <w:b/>
          <w:bCs/>
          <w:sz w:val="28"/>
          <w:szCs w:val="28"/>
        </w:rPr>
        <w:t>проспективной</w:t>
      </w:r>
      <w:proofErr w:type="spellEnd"/>
      <w:r w:rsidRPr="00806E66">
        <w:rPr>
          <w:rFonts w:ascii="Times New Roman" w:eastAsia="Times New Roman" w:hAnsi="Times New Roman" w:cs="Times New Roman"/>
          <w:b/>
          <w:bCs/>
          <w:sz w:val="28"/>
          <w:szCs w:val="28"/>
        </w:rPr>
        <w:t xml:space="preserve"> памяти</w:t>
      </w:r>
      <w:r w:rsidRPr="00806E66">
        <w:rPr>
          <w:rFonts w:ascii="Times New Roman" w:eastAsia="Times New Roman" w:hAnsi="Times New Roman" w:cs="Times New Roman"/>
          <w:sz w:val="28"/>
          <w:szCs w:val="28"/>
        </w:rPr>
        <w:t> — она относится к вещам, которые вы собираетесь сделать: позвонить в автосервис, или купить букет цветов и навестить свою тетушку, или почистить лоток кота.</w:t>
      </w:r>
    </w:p>
    <w:p w:rsidR="00961DA8" w:rsidRPr="00806E66" w:rsidRDefault="00961DA8" w:rsidP="00806E66">
      <w:pPr>
        <w:spacing w:after="0" w:line="240" w:lineRule="auto"/>
        <w:ind w:firstLine="709"/>
        <w:jc w:val="both"/>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Как формируются и возвращаются воспоминания</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Воспоминание — это механизм, заставляющий впечатления, полученные в настоящем, влиять на нас в будущем. Для мозга новый опыт означает спонтанную активность нейронов. Когда с нами что-то происходит, кластеры нейронов включаются в действие, передавая дальше электрические импульсы. Работа гена и выработка протеина создают новые синапсы, стимулируют рост новых нейронов.</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А вот процесс забывания похож на то, как снег ложится на предметы, укрывая их собой, от чего они становятся белыми-белыми — да такими, что уже не различишь, где что было.</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Импульс, провоцирующий извлечение воспоминания — внутреннего (мысли или чувства) или внешнего события, вызывает у мозга ассоциацию со случаем из прошлого. </w:t>
      </w:r>
      <w:hyperlink r:id="rId7" w:tgtFrame="_blank" w:history="1">
        <w:r w:rsidRPr="00541251">
          <w:rPr>
            <w:rFonts w:ascii="Times New Roman" w:eastAsia="Times New Roman" w:hAnsi="Times New Roman" w:cs="Times New Roman"/>
            <w:sz w:val="28"/>
            <w:szCs w:val="28"/>
          </w:rPr>
          <w:t>Мозг</w:t>
        </w:r>
      </w:hyperlink>
      <w:r w:rsidRPr="00541251">
        <w:rPr>
          <w:rFonts w:ascii="Times New Roman" w:eastAsia="Times New Roman" w:hAnsi="Times New Roman" w:cs="Times New Roman"/>
          <w:sz w:val="28"/>
          <w:szCs w:val="28"/>
        </w:rPr>
        <w:t> </w:t>
      </w:r>
      <w:r w:rsidRPr="00806E66">
        <w:rPr>
          <w:rFonts w:ascii="Times New Roman" w:eastAsia="Times New Roman" w:hAnsi="Times New Roman" w:cs="Times New Roman"/>
          <w:sz w:val="28"/>
          <w:szCs w:val="28"/>
        </w:rPr>
        <w:t>работает как своего рода прогнозирующее устройство: он постоянно готовится к будущему на основании прошлого. Воспоминания обусловливают наше восприятие настоящего за счет «фильтра», через который мы смотрим и автоматически предполагаем, что произойдет дальше.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У механизма извлечения воспоминаний имеется важное свойство. Его удалось тщательно изучить только в последние двадцать пять лет: когда мы достаем из внутреннего хранилища закодированное воспоминание, оно не обязательно распознается как нечто из прошлого.</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Возьмем, к примеру, катание на велосипеде. Вы садитесь на велосипед и просто едете, а в мозге срабатывают кластеры нейронов, позволяющие крутить педали, держать равновесие и тормозить. </w:t>
      </w:r>
      <w:proofErr w:type="gramStart"/>
      <w:r w:rsidRPr="00806E66">
        <w:rPr>
          <w:rFonts w:ascii="Times New Roman" w:eastAsia="Times New Roman" w:hAnsi="Times New Roman" w:cs="Times New Roman"/>
          <w:sz w:val="28"/>
          <w:szCs w:val="28"/>
        </w:rPr>
        <w:t xml:space="preserve">Это один тип воспоминания: событие в прошлом (попытки научиться кататься на велосипеде) повлияли на ваше </w:t>
      </w:r>
      <w:r w:rsidRPr="00806E66">
        <w:rPr>
          <w:rFonts w:ascii="Times New Roman" w:eastAsia="Times New Roman" w:hAnsi="Times New Roman" w:cs="Times New Roman"/>
          <w:sz w:val="28"/>
          <w:szCs w:val="28"/>
        </w:rPr>
        <w:lastRenderedPageBreak/>
        <w:t>поведение в настоящем (вы на нем катаетесь), но вы не ощущаете сегодняшнюю велопрогулку как воспоминание о том дне, когда у вас впервые получилось это сделать.</w:t>
      </w:r>
      <w:proofErr w:type="gramEnd"/>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Если же попросить вас припомнить самое первое катание на велосипеде, вы задумаетесь, просканируете хранилище памяти, и, допустим, у вас возникнет образ папы или старшей сестры, которые бежали за вами, вы вспомните страх и боль от первого падения или восторг от того, что вам удалось-таки добраться до ближайшего поворота. И вы будете точно знать, что вспоминаете что-то из прошлого.</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Два типа обработки воспоминаний тесно связаны в нашей повседневной жизни. Те, что помогают нам крутить педали, называются имплицитными воспоминаниями, а способность вспомнить день, когда мы научились кататься, — эксплицитными воспоминаниями.</w:t>
      </w:r>
    </w:p>
    <w:p w:rsidR="00541251" w:rsidRDefault="00541251" w:rsidP="00806E66">
      <w:pPr>
        <w:spacing w:after="0" w:line="240" w:lineRule="auto"/>
        <w:ind w:firstLine="709"/>
        <w:jc w:val="both"/>
        <w:outlineLvl w:val="1"/>
        <w:rPr>
          <w:rFonts w:ascii="Times New Roman" w:eastAsia="Times New Roman" w:hAnsi="Times New Roman" w:cs="Times New Roman"/>
          <w:b/>
          <w:bCs/>
          <w:sz w:val="28"/>
          <w:szCs w:val="28"/>
        </w:rPr>
      </w:pPr>
    </w:p>
    <w:p w:rsidR="00961DA8" w:rsidRPr="00806E66" w:rsidRDefault="00961DA8" w:rsidP="00541251">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Мастер собирать мозаики</w:t>
      </w:r>
      <w:r w:rsidR="00541251">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У нас есть кратковременная рабочая память, грифельная доска сознания, на которой мы можем в каждый данный момент поместить какую-либо картину. И, кстати, она имеет ограниченную емкость, где хранятся присутствующие на переднем плане сознания образы. Но есть и другие виды памяти.</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В левом полушарии </w:t>
      </w: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формирует фактические и лингвистические знания; в правом — упорядочивает «кирпичики» жизненной истории по времени и темам. Вся эта работа делает эффективнее «поисковую систему» памяти. </w:t>
      </w: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можно сравнить с тем, кто собирает мозаики: он соединяет отдельные фрагменты образов и ощущений имплицитных воспоминаний в полноценные «картинки» фактической и автобиографической памяти.</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Если вдруг </w:t>
      </w: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повредится, </w:t>
      </w:r>
      <w:proofErr w:type="gramStart"/>
      <w:r w:rsidRPr="00806E66">
        <w:rPr>
          <w:rFonts w:ascii="Times New Roman" w:eastAsia="Times New Roman" w:hAnsi="Times New Roman" w:cs="Times New Roman"/>
          <w:sz w:val="28"/>
          <w:szCs w:val="28"/>
        </w:rPr>
        <w:t>например</w:t>
      </w:r>
      <w:proofErr w:type="gramEnd"/>
      <w:r w:rsidRPr="00806E66">
        <w:rPr>
          <w:rFonts w:ascii="Times New Roman" w:eastAsia="Times New Roman" w:hAnsi="Times New Roman" w:cs="Times New Roman"/>
          <w:sz w:val="28"/>
          <w:szCs w:val="28"/>
        </w:rPr>
        <w:t xml:space="preserve"> при инсульте, нарушится и память. </w:t>
      </w:r>
      <w:proofErr w:type="spellStart"/>
      <w:r w:rsidRPr="00806E66">
        <w:rPr>
          <w:rFonts w:ascii="Times New Roman" w:eastAsia="Times New Roman" w:hAnsi="Times New Roman" w:cs="Times New Roman"/>
          <w:sz w:val="28"/>
          <w:szCs w:val="28"/>
        </w:rPr>
        <w:t>Дэниел</w:t>
      </w:r>
      <w:proofErr w:type="spellEnd"/>
      <w:r w:rsidRPr="00806E66">
        <w:rPr>
          <w:rFonts w:ascii="Times New Roman" w:eastAsia="Times New Roman" w:hAnsi="Times New Roman" w:cs="Times New Roman"/>
          <w:sz w:val="28"/>
          <w:szCs w:val="28"/>
        </w:rPr>
        <w:t xml:space="preserve"> </w:t>
      </w:r>
      <w:proofErr w:type="spellStart"/>
      <w:r w:rsidRPr="00806E66">
        <w:rPr>
          <w:rFonts w:ascii="Times New Roman" w:eastAsia="Times New Roman" w:hAnsi="Times New Roman" w:cs="Times New Roman"/>
          <w:sz w:val="28"/>
          <w:szCs w:val="28"/>
        </w:rPr>
        <w:t>Сигел</w:t>
      </w:r>
      <w:proofErr w:type="spellEnd"/>
      <w:r w:rsidRPr="00806E66">
        <w:rPr>
          <w:rFonts w:ascii="Times New Roman" w:eastAsia="Times New Roman" w:hAnsi="Times New Roman" w:cs="Times New Roman"/>
          <w:sz w:val="28"/>
          <w:szCs w:val="28"/>
        </w:rPr>
        <w:t xml:space="preserve"> в </w:t>
      </w:r>
      <w:hyperlink r:id="rId8" w:tgtFrame="_blank" w:history="1">
        <w:r w:rsidRPr="00806E66">
          <w:rPr>
            <w:rFonts w:ascii="Times New Roman" w:eastAsia="Times New Roman" w:hAnsi="Times New Roman" w:cs="Times New Roman"/>
            <w:sz w:val="28"/>
            <w:szCs w:val="28"/>
            <w:u w:val="single"/>
          </w:rPr>
          <w:t>своей книге</w:t>
        </w:r>
      </w:hyperlink>
      <w:r w:rsidRPr="00806E66">
        <w:rPr>
          <w:rFonts w:ascii="Times New Roman" w:eastAsia="Times New Roman" w:hAnsi="Times New Roman" w:cs="Times New Roman"/>
          <w:sz w:val="28"/>
          <w:szCs w:val="28"/>
        </w:rPr>
        <w:t> рассказал такую историю: </w:t>
      </w:r>
      <w:r w:rsidRPr="00806E66">
        <w:rPr>
          <w:rFonts w:ascii="Times New Roman" w:eastAsia="Times New Roman" w:hAnsi="Times New Roman" w:cs="Times New Roman"/>
          <w:iCs/>
          <w:sz w:val="28"/>
          <w:szCs w:val="28"/>
        </w:rPr>
        <w:t xml:space="preserve">«Однажды на ужине у друзей я встретил человека с такой проблемой. Он вежливо сообщил мне, что у него было несколько двусторонних </w:t>
      </w:r>
      <w:proofErr w:type="spellStart"/>
      <w:r w:rsidRPr="00806E66">
        <w:rPr>
          <w:rFonts w:ascii="Times New Roman" w:eastAsia="Times New Roman" w:hAnsi="Times New Roman" w:cs="Times New Roman"/>
          <w:iCs/>
          <w:sz w:val="28"/>
          <w:szCs w:val="28"/>
        </w:rPr>
        <w:t>гиппокамповых</w:t>
      </w:r>
      <w:proofErr w:type="spellEnd"/>
      <w:r w:rsidRPr="00806E66">
        <w:rPr>
          <w:rFonts w:ascii="Times New Roman" w:eastAsia="Times New Roman" w:hAnsi="Times New Roman" w:cs="Times New Roman"/>
          <w:iCs/>
          <w:sz w:val="28"/>
          <w:szCs w:val="28"/>
        </w:rPr>
        <w:t xml:space="preserve"> инсультов, и просил не обижаться, если я на секунду отойду налить себе воды, а он потом меня не вспомнит. И действительно, я вернулся со стаканом в руках, и мы снова представились друг другу».</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Как и некоторые виды снотворного, алкоголь печально известен тем, что временно отключает наш </w:t>
      </w: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Однако состояние </w:t>
      </w:r>
      <w:proofErr w:type="spellStart"/>
      <w:r w:rsidRPr="00806E66">
        <w:rPr>
          <w:rFonts w:ascii="Times New Roman" w:eastAsia="Times New Roman" w:hAnsi="Times New Roman" w:cs="Times New Roman"/>
          <w:sz w:val="28"/>
          <w:szCs w:val="28"/>
        </w:rPr>
        <w:t>отключки</w:t>
      </w:r>
      <w:proofErr w:type="spellEnd"/>
      <w:r w:rsidRPr="00806E66">
        <w:rPr>
          <w:rFonts w:ascii="Times New Roman" w:eastAsia="Times New Roman" w:hAnsi="Times New Roman" w:cs="Times New Roman"/>
          <w:sz w:val="28"/>
          <w:szCs w:val="28"/>
        </w:rPr>
        <w:t xml:space="preserve">, вызванное алкоголем, не то же самое, что временная потеря сознания: человек находится в </w:t>
      </w:r>
      <w:r w:rsidRPr="00806E66">
        <w:rPr>
          <w:rFonts w:ascii="Times New Roman" w:eastAsia="Times New Roman" w:hAnsi="Times New Roman" w:cs="Times New Roman"/>
          <w:sz w:val="28"/>
          <w:szCs w:val="28"/>
        </w:rPr>
        <w:lastRenderedPageBreak/>
        <w:t>сознании (хотя и недееспособен), но не кодирует происходящее в эксплицитной форме. Люди, испытывающие такие провалы в памяти, могут не помнить, как они попали домой или как встретили чел</w:t>
      </w:r>
      <w:proofErr w:type="gramStart"/>
      <w:r w:rsidRPr="00806E66">
        <w:rPr>
          <w:rFonts w:ascii="Times New Roman" w:eastAsia="Times New Roman" w:hAnsi="Times New Roman" w:cs="Times New Roman"/>
          <w:sz w:val="28"/>
          <w:szCs w:val="28"/>
        </w:rPr>
        <w:t>о-</w:t>
      </w:r>
      <w:proofErr w:type="gramEnd"/>
      <w:r w:rsidRPr="00806E66">
        <w:rPr>
          <w:rFonts w:ascii="Times New Roman" w:eastAsia="Times New Roman" w:hAnsi="Times New Roman" w:cs="Times New Roman"/>
          <w:sz w:val="28"/>
          <w:szCs w:val="28"/>
        </w:rPr>
        <w:t xml:space="preserve"> века, с которым по утру проснулись в одной постели.</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также отключается в состоянии гнева, и люди, страдающие приступами неконтролируемой ярости, не обязательно лгут, когда утверждают, что не помнят сказанного или сделанного ими в этом измененном состоянии сознания.</w:t>
      </w:r>
    </w:p>
    <w:p w:rsidR="00541251" w:rsidRDefault="00541251" w:rsidP="00806E66">
      <w:pPr>
        <w:spacing w:after="0" w:line="240" w:lineRule="auto"/>
        <w:ind w:firstLine="709"/>
        <w:jc w:val="both"/>
        <w:outlineLvl w:val="1"/>
        <w:rPr>
          <w:rFonts w:ascii="Times New Roman" w:eastAsia="Times New Roman" w:hAnsi="Times New Roman" w:cs="Times New Roman"/>
          <w:b/>
          <w:bCs/>
          <w:sz w:val="28"/>
          <w:szCs w:val="28"/>
        </w:rPr>
      </w:pPr>
    </w:p>
    <w:p w:rsidR="00961DA8" w:rsidRPr="00806E66" w:rsidRDefault="00961DA8" w:rsidP="00541251">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Как проверить свою память</w:t>
      </w:r>
      <w:r w:rsidR="00541251">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Психологи используют разные техники для проверки памяти. Некоторые из них можно провести самостоятельно дома.</w:t>
      </w:r>
    </w:p>
    <w:p w:rsidR="00961DA8" w:rsidRPr="00806E66" w:rsidRDefault="00961DA8" w:rsidP="00806E66">
      <w:pPr>
        <w:numPr>
          <w:ilvl w:val="0"/>
          <w:numId w:val="3"/>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Тест на словесную память.</w:t>
      </w:r>
      <w:r w:rsidRPr="00806E66">
        <w:rPr>
          <w:rFonts w:ascii="Times New Roman" w:eastAsia="Times New Roman" w:hAnsi="Times New Roman" w:cs="Times New Roman"/>
          <w:sz w:val="28"/>
          <w:szCs w:val="28"/>
        </w:rPr>
        <w:t> Попросите кого-нибудь зачитать вам 15 слов (только не связанных друг с другом слов: «куст, птица, шляпа» и так далее). Повторите их: люди до 45 лет запоминают обычно около 7-9 слов. Затем прослушайте этот список еще четыре раза. Норма: воспроизвести 12–15 слов. Займитесь своими делами и через 15 минут повторите слова (но уже только по памяти). Большинство людей среднего возраста не могут воспроизвести более 10 слов.</w:t>
      </w:r>
    </w:p>
    <w:p w:rsidR="00961DA8" w:rsidRPr="00806E66" w:rsidRDefault="00961DA8" w:rsidP="00806E66">
      <w:pPr>
        <w:numPr>
          <w:ilvl w:val="0"/>
          <w:numId w:val="3"/>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Тест на зрительную память.</w:t>
      </w:r>
      <w:r w:rsidRPr="00806E66">
        <w:rPr>
          <w:rFonts w:ascii="Times New Roman" w:eastAsia="Times New Roman" w:hAnsi="Times New Roman" w:cs="Times New Roman"/>
          <w:sz w:val="28"/>
          <w:szCs w:val="28"/>
        </w:rPr>
        <w:t> Срисуйте эту сложную диаграмму, а через 20 попробуйте нарисовать ее по памяти. Чем больше деталей вы вспомните, тем лучше у вас развита память.</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541251">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Как память связана с органами чувств</w:t>
      </w:r>
      <w:r w:rsidR="00541251">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По словам ученого Майкла </w:t>
      </w:r>
      <w:proofErr w:type="spellStart"/>
      <w:r w:rsidRPr="00806E66">
        <w:rPr>
          <w:rFonts w:ascii="Times New Roman" w:eastAsia="Times New Roman" w:hAnsi="Times New Roman" w:cs="Times New Roman"/>
          <w:sz w:val="28"/>
          <w:szCs w:val="28"/>
        </w:rPr>
        <w:t>Мерцениха</w:t>
      </w:r>
      <w:proofErr w:type="spellEnd"/>
      <w:r w:rsidRPr="00806E66">
        <w:rPr>
          <w:rFonts w:ascii="Times New Roman" w:eastAsia="Times New Roman" w:hAnsi="Times New Roman" w:cs="Times New Roman"/>
          <w:sz w:val="28"/>
          <w:szCs w:val="28"/>
        </w:rPr>
        <w:t>, «один из наиболее важных выводов, сделанный на основе результатов недавно проведенного исследования, — то, что органы чувств (слух, зрение и другие) тесно связаны с памятью и когнитивными способностями. Из-за этой взаимозависимости слабость одного часто означает, или даже становится причиной, слабости другого.</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Например, известно, что пациенты, страдающие болезнью Альцгеймера, постепенно теряют память. А одним из проявлений этой болезни бывает то, что они начинают меньше есть. Оказалось, что, поскольку среди симптомов этого заболевания есть и расстройство зрения, больные (помимо прочих причин) просто не видят еду…</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Другой пример касается нормальных возрастных изменений познавательной деятельности. Старея, человек становится все более забывчивым и рассеянным. Объясняется это во многом тем, что мозг уже не так хорошо, как прежде, обрабатывает сенсорные сигналы. В результате мы утрачиваем </w:t>
      </w:r>
      <w:r w:rsidRPr="00806E66">
        <w:rPr>
          <w:rFonts w:ascii="Times New Roman" w:eastAsia="Times New Roman" w:hAnsi="Times New Roman" w:cs="Times New Roman"/>
          <w:sz w:val="28"/>
          <w:szCs w:val="28"/>
        </w:rPr>
        <w:lastRenderedPageBreak/>
        <w:t>способность сохранять новые зрительные образы своего опыта в таком же четком виде, как раньше, и впоследствии у нас возникают проблемы с их использованием и восстановлением».</w:t>
      </w:r>
    </w:p>
    <w:p w:rsidR="00961DA8"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Кстати, любопытно, что воздействие синего света усиливает реакцию на эмоциональные раздражители гипоталамуса и миндалины, то есть участков мозга, ответственных за организацию внимания и памяти. Так что смотреть на все оттенки </w:t>
      </w:r>
      <w:proofErr w:type="gramStart"/>
      <w:r w:rsidRPr="00806E66">
        <w:rPr>
          <w:rFonts w:ascii="Times New Roman" w:eastAsia="Times New Roman" w:hAnsi="Times New Roman" w:cs="Times New Roman"/>
          <w:sz w:val="28"/>
          <w:szCs w:val="28"/>
        </w:rPr>
        <w:t>синего</w:t>
      </w:r>
      <w:proofErr w:type="gramEnd"/>
      <w:r w:rsidRPr="00806E66">
        <w:rPr>
          <w:rFonts w:ascii="Times New Roman" w:eastAsia="Times New Roman" w:hAnsi="Times New Roman" w:cs="Times New Roman"/>
          <w:sz w:val="28"/>
          <w:szCs w:val="28"/>
        </w:rPr>
        <w:t xml:space="preserve"> полезно.</w:t>
      </w:r>
    </w:p>
    <w:p w:rsidR="00541251" w:rsidRPr="00806E66" w:rsidRDefault="00541251"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541251">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Приемы и упражнения для тренировки памяти</w:t>
      </w:r>
      <w:r w:rsidR="00541251">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Первое и самое главное, что нужно знать, чтобы память была хорошей </w:t>
      </w:r>
      <w:r w:rsidR="00541251">
        <w:rPr>
          <w:rFonts w:ascii="Times New Roman" w:eastAsia="Times New Roman" w:hAnsi="Times New Roman" w:cs="Times New Roman"/>
          <w:sz w:val="28"/>
          <w:szCs w:val="28"/>
        </w:rPr>
        <w:t>-</w:t>
      </w:r>
      <w:hyperlink r:id="rId9" w:tgtFrame="_blank" w:history="1">
        <w:r w:rsidRPr="00541251">
          <w:rPr>
            <w:rFonts w:ascii="Times New Roman" w:eastAsia="Times New Roman" w:hAnsi="Times New Roman" w:cs="Times New Roman"/>
            <w:sz w:val="28"/>
            <w:szCs w:val="28"/>
          </w:rPr>
          <w:t>тренируйте ее</w:t>
        </w:r>
      </w:hyperlink>
      <w:r w:rsidRPr="00806E66">
        <w:rPr>
          <w:rFonts w:ascii="Times New Roman" w:eastAsia="Times New Roman" w:hAnsi="Times New Roman" w:cs="Times New Roman"/>
          <w:sz w:val="28"/>
          <w:szCs w:val="28"/>
        </w:rPr>
        <w:t xml:space="preserve">. Исследования продемонстрировали, что </w:t>
      </w:r>
      <w:proofErr w:type="spellStart"/>
      <w:r w:rsidRPr="00806E66">
        <w:rPr>
          <w:rFonts w:ascii="Times New Roman" w:eastAsia="Times New Roman" w:hAnsi="Times New Roman" w:cs="Times New Roman"/>
          <w:sz w:val="28"/>
          <w:szCs w:val="28"/>
        </w:rPr>
        <w:t>гиппокамп</w:t>
      </w:r>
      <w:proofErr w:type="spellEnd"/>
      <w:r w:rsidRPr="00806E66">
        <w:rPr>
          <w:rFonts w:ascii="Times New Roman" w:eastAsia="Times New Roman" w:hAnsi="Times New Roman" w:cs="Times New Roman"/>
          <w:sz w:val="28"/>
          <w:szCs w:val="28"/>
        </w:rPr>
        <w:t xml:space="preserve">, </w:t>
      </w:r>
      <w:proofErr w:type="gramStart"/>
      <w:r w:rsidR="00541251">
        <w:rPr>
          <w:rFonts w:ascii="Times New Roman" w:eastAsia="Times New Roman" w:hAnsi="Times New Roman" w:cs="Times New Roman"/>
          <w:sz w:val="28"/>
          <w:szCs w:val="28"/>
        </w:rPr>
        <w:t>о</w:t>
      </w:r>
      <w:r w:rsidRPr="00806E66">
        <w:rPr>
          <w:rFonts w:ascii="Times New Roman" w:eastAsia="Times New Roman" w:hAnsi="Times New Roman" w:cs="Times New Roman"/>
          <w:sz w:val="28"/>
          <w:szCs w:val="28"/>
        </w:rPr>
        <w:t>тветственный</w:t>
      </w:r>
      <w:proofErr w:type="gramEnd"/>
      <w:r w:rsidRPr="00806E66">
        <w:rPr>
          <w:rFonts w:ascii="Times New Roman" w:eastAsia="Times New Roman" w:hAnsi="Times New Roman" w:cs="Times New Roman"/>
          <w:sz w:val="28"/>
          <w:szCs w:val="28"/>
        </w:rPr>
        <w:t xml:space="preserve"> за пространственную память, увеличен у водителей такси. Это значит, что чем чаще вы занимаетесь деятельностью, которая задействует память, тем лучше вы ее прокачиваете.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А также вот еще несколько приемов, которые помогут вам развивать память, улучшать способность вспоминать и запоминать все, что нужно.</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br/>
      </w:r>
      <w:r w:rsidRPr="00806E66">
        <w:rPr>
          <w:rFonts w:ascii="Times New Roman" w:eastAsia="Times New Roman" w:hAnsi="Times New Roman" w:cs="Times New Roman"/>
          <w:b/>
          <w:bCs/>
          <w:sz w:val="28"/>
          <w:szCs w:val="28"/>
        </w:rPr>
        <w:t>1. Безумствуйте!</w:t>
      </w:r>
    </w:p>
    <w:p w:rsidR="00961DA8"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Некоторые вещи </w:t>
      </w:r>
      <w:hyperlink r:id="rId10" w:tgtFrame="_blank" w:history="1">
        <w:r w:rsidRPr="00541251">
          <w:rPr>
            <w:rFonts w:ascii="Times New Roman" w:eastAsia="Times New Roman" w:hAnsi="Times New Roman" w:cs="Times New Roman"/>
            <w:sz w:val="28"/>
            <w:szCs w:val="28"/>
          </w:rPr>
          <w:t>лучше всего запоминаются</w:t>
        </w:r>
      </w:hyperlink>
      <w:r w:rsidRPr="00541251">
        <w:rPr>
          <w:rFonts w:ascii="Times New Roman" w:eastAsia="Times New Roman" w:hAnsi="Times New Roman" w:cs="Times New Roman"/>
          <w:sz w:val="28"/>
          <w:szCs w:val="28"/>
        </w:rPr>
        <w:t> </w:t>
      </w:r>
      <w:r w:rsidRPr="00806E66">
        <w:rPr>
          <w:rFonts w:ascii="Times New Roman" w:eastAsia="Times New Roman" w:hAnsi="Times New Roman" w:cs="Times New Roman"/>
          <w:sz w:val="28"/>
          <w:szCs w:val="28"/>
        </w:rPr>
        <w:t xml:space="preserve">при помощи безумных ассоциаций. Представьте, что вы собираетесь отвести своего сына на футбольный матч </w:t>
      </w:r>
      <w:proofErr w:type="gramStart"/>
      <w:r w:rsidRPr="00806E66">
        <w:rPr>
          <w:rFonts w:ascii="Times New Roman" w:eastAsia="Times New Roman" w:hAnsi="Times New Roman" w:cs="Times New Roman"/>
          <w:sz w:val="28"/>
          <w:szCs w:val="28"/>
        </w:rPr>
        <w:t>на</w:t>
      </w:r>
      <w:proofErr w:type="gramEnd"/>
      <w:r w:rsidRPr="00806E66">
        <w:rPr>
          <w:rFonts w:ascii="Times New Roman" w:eastAsia="Times New Roman" w:hAnsi="Times New Roman" w:cs="Times New Roman"/>
          <w:sz w:val="28"/>
          <w:szCs w:val="28"/>
        </w:rPr>
        <w:t xml:space="preserve"> Бетховен-стрит. Чтобы не забыть эту информацию, вообразите себе Бетховена, сидящего за роялем, наигрывающего сонату и одновременно удерживающего у себя на голове футбольный мяч, а рядом </w:t>
      </w:r>
      <w:r w:rsidR="008273FE">
        <w:rPr>
          <w:rFonts w:ascii="Times New Roman" w:eastAsia="Times New Roman" w:hAnsi="Times New Roman" w:cs="Times New Roman"/>
          <w:sz w:val="28"/>
          <w:szCs w:val="28"/>
        </w:rPr>
        <w:t xml:space="preserve">- </w:t>
      </w:r>
      <w:r w:rsidRPr="00806E66">
        <w:rPr>
          <w:rFonts w:ascii="Times New Roman" w:eastAsia="Times New Roman" w:hAnsi="Times New Roman" w:cs="Times New Roman"/>
          <w:sz w:val="28"/>
          <w:szCs w:val="28"/>
        </w:rPr>
        <w:t xml:space="preserve"> </w:t>
      </w:r>
      <w:r w:rsidR="008273FE">
        <w:rPr>
          <w:rFonts w:ascii="Times New Roman" w:eastAsia="Times New Roman" w:hAnsi="Times New Roman" w:cs="Times New Roman"/>
          <w:sz w:val="28"/>
          <w:szCs w:val="28"/>
        </w:rPr>
        <w:t>с</w:t>
      </w:r>
      <w:r w:rsidRPr="00806E66">
        <w:rPr>
          <w:rFonts w:ascii="Times New Roman" w:eastAsia="Times New Roman" w:hAnsi="Times New Roman" w:cs="Times New Roman"/>
          <w:sz w:val="28"/>
          <w:szCs w:val="28"/>
        </w:rPr>
        <w:t>воего сына, с восхищением наблюдающего</w:t>
      </w:r>
      <w:r w:rsidR="008273FE">
        <w:rPr>
          <w:rFonts w:ascii="Times New Roman" w:eastAsia="Times New Roman" w:hAnsi="Times New Roman" w:cs="Times New Roman"/>
          <w:sz w:val="28"/>
          <w:szCs w:val="28"/>
        </w:rPr>
        <w:t xml:space="preserve"> </w:t>
      </w:r>
      <w:r w:rsidRPr="00806E66">
        <w:rPr>
          <w:rFonts w:ascii="Times New Roman" w:eastAsia="Times New Roman" w:hAnsi="Times New Roman" w:cs="Times New Roman"/>
          <w:sz w:val="28"/>
          <w:szCs w:val="28"/>
        </w:rPr>
        <w:t>за этим.</w:t>
      </w:r>
    </w:p>
    <w:p w:rsidR="008273FE" w:rsidRPr="00806E66" w:rsidRDefault="008273FE"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2. Создавайте хорошее настроение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Как показало исследование, проведенное профессором Ричардом </w:t>
      </w:r>
      <w:proofErr w:type="spellStart"/>
      <w:r w:rsidRPr="00806E66">
        <w:rPr>
          <w:rFonts w:ascii="Times New Roman" w:eastAsia="Times New Roman" w:hAnsi="Times New Roman" w:cs="Times New Roman"/>
          <w:sz w:val="28"/>
          <w:szCs w:val="28"/>
        </w:rPr>
        <w:t>Риддеринкхофом</w:t>
      </w:r>
      <w:proofErr w:type="spellEnd"/>
      <w:r w:rsidRPr="00806E66">
        <w:rPr>
          <w:rFonts w:ascii="Times New Roman" w:eastAsia="Times New Roman" w:hAnsi="Times New Roman" w:cs="Times New Roman"/>
          <w:sz w:val="28"/>
          <w:szCs w:val="28"/>
        </w:rPr>
        <w:t xml:space="preserve"> из университета Амстердама, позитивное настроение тоже способствует запоминанию. Если вы хорошо себя чувствуете, то и информация усваивается лучше. Как этого добиться? Кто-то вспоминает самые счастливые моменты своей жизни, кто-то ставит свою любимую музыку, а кто-то обещает себе награду (обязательно полезную!) за выполненное задание</w:t>
      </w:r>
    </w:p>
    <w:p w:rsidR="008273FE" w:rsidRDefault="008273FE" w:rsidP="00806E66">
      <w:pPr>
        <w:spacing w:after="0" w:line="384" w:lineRule="atLeast"/>
        <w:ind w:firstLine="709"/>
        <w:jc w:val="both"/>
        <w:rPr>
          <w:rFonts w:ascii="Times New Roman" w:eastAsia="Times New Roman" w:hAnsi="Times New Roman" w:cs="Times New Roman"/>
          <w:b/>
          <w:bCs/>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3. Карандаш в помощь</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И еще один </w:t>
      </w:r>
      <w:proofErr w:type="spellStart"/>
      <w:r w:rsidRPr="00806E66">
        <w:rPr>
          <w:rFonts w:ascii="Times New Roman" w:eastAsia="Times New Roman" w:hAnsi="Times New Roman" w:cs="Times New Roman"/>
          <w:sz w:val="28"/>
          <w:szCs w:val="28"/>
        </w:rPr>
        <w:t>лайфхак</w:t>
      </w:r>
      <w:proofErr w:type="spellEnd"/>
      <w:r w:rsidRPr="00806E66">
        <w:rPr>
          <w:rFonts w:ascii="Times New Roman" w:eastAsia="Times New Roman" w:hAnsi="Times New Roman" w:cs="Times New Roman"/>
          <w:sz w:val="28"/>
          <w:szCs w:val="28"/>
        </w:rPr>
        <w:t>: не можете что-то вспомните — нарисуйте это. Если вы не помните этого сейчас, это не значит, что не помните совсем. </w:t>
      </w:r>
      <w:hyperlink r:id="rId11" w:tgtFrame="_blank" w:history="1">
        <w:r w:rsidRPr="00806E66">
          <w:rPr>
            <w:rFonts w:ascii="Times New Roman" w:eastAsia="Times New Roman" w:hAnsi="Times New Roman" w:cs="Times New Roman"/>
            <w:sz w:val="28"/>
            <w:szCs w:val="28"/>
            <w:u w:val="single"/>
          </w:rPr>
          <w:t xml:space="preserve">Майкл </w:t>
        </w:r>
        <w:proofErr w:type="spellStart"/>
        <w:r w:rsidRPr="00806E66">
          <w:rPr>
            <w:rFonts w:ascii="Times New Roman" w:eastAsia="Times New Roman" w:hAnsi="Times New Roman" w:cs="Times New Roman"/>
            <w:sz w:val="28"/>
            <w:szCs w:val="28"/>
            <w:u w:val="single"/>
          </w:rPr>
          <w:lastRenderedPageBreak/>
          <w:t>Микалко</w:t>
        </w:r>
        <w:proofErr w:type="spellEnd"/>
      </w:hyperlink>
      <w:r w:rsidRPr="00806E66">
        <w:rPr>
          <w:rFonts w:ascii="Times New Roman" w:eastAsia="Times New Roman" w:hAnsi="Times New Roman" w:cs="Times New Roman"/>
          <w:sz w:val="28"/>
          <w:szCs w:val="28"/>
        </w:rPr>
        <w:t> уверен: рисунок и схематическое изображение полезны для извлечения из памяти информации, которая иначе могла быть не использована. Например, помните ли вы количество окон в вашем доме? Схематическое изображение дома позволяет увидеть и сосчитать окна.</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А еще рисунки или схематическое изображение проблемы хорошо стимулируют творческое мышление, поскольку помогают заметить некоторые особенности, которые могут быть пропущены.</w:t>
      </w:r>
    </w:p>
    <w:p w:rsidR="008273FE" w:rsidRDefault="008273FE" w:rsidP="00806E66">
      <w:pPr>
        <w:spacing w:after="0" w:line="384" w:lineRule="atLeast"/>
        <w:ind w:firstLine="709"/>
        <w:jc w:val="both"/>
        <w:rPr>
          <w:rFonts w:ascii="Times New Roman" w:eastAsia="Times New Roman" w:hAnsi="Times New Roman" w:cs="Times New Roman"/>
          <w:b/>
          <w:bCs/>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4. Упражнение «пирамида цифр»</w:t>
      </w:r>
    </w:p>
    <w:p w:rsidR="00961DA8" w:rsidRDefault="00961DA8" w:rsidP="00806E66">
      <w:pPr>
        <w:spacing w:after="0" w:line="384" w:lineRule="atLeast"/>
        <w:ind w:firstLine="709"/>
        <w:jc w:val="both"/>
        <w:rPr>
          <w:rFonts w:ascii="Times New Roman" w:eastAsia="Times New Roman" w:hAnsi="Times New Roman" w:cs="Times New Roman"/>
          <w:sz w:val="28"/>
          <w:szCs w:val="28"/>
        </w:rPr>
      </w:pPr>
      <w:proofErr w:type="spellStart"/>
      <w:r w:rsidRPr="00806E66">
        <w:rPr>
          <w:rFonts w:ascii="Times New Roman" w:eastAsia="Times New Roman" w:hAnsi="Times New Roman" w:cs="Times New Roman"/>
          <w:sz w:val="28"/>
          <w:szCs w:val="28"/>
        </w:rPr>
        <w:t>Анхельс</w:t>
      </w:r>
      <w:proofErr w:type="spellEnd"/>
      <w:r w:rsidRPr="00806E66">
        <w:rPr>
          <w:rFonts w:ascii="Times New Roman" w:eastAsia="Times New Roman" w:hAnsi="Times New Roman" w:cs="Times New Roman"/>
          <w:sz w:val="28"/>
          <w:szCs w:val="28"/>
        </w:rPr>
        <w:t xml:space="preserve"> </w:t>
      </w:r>
      <w:proofErr w:type="spellStart"/>
      <w:r w:rsidRPr="00806E66">
        <w:rPr>
          <w:rFonts w:ascii="Times New Roman" w:eastAsia="Times New Roman" w:hAnsi="Times New Roman" w:cs="Times New Roman"/>
          <w:sz w:val="28"/>
          <w:szCs w:val="28"/>
        </w:rPr>
        <w:t>Наварро</w:t>
      </w:r>
      <w:proofErr w:type="spellEnd"/>
      <w:r w:rsidRPr="00806E66">
        <w:rPr>
          <w:rFonts w:ascii="Times New Roman" w:eastAsia="Times New Roman" w:hAnsi="Times New Roman" w:cs="Times New Roman"/>
          <w:sz w:val="28"/>
          <w:szCs w:val="28"/>
        </w:rPr>
        <w:t xml:space="preserve"> в книге </w:t>
      </w:r>
      <w:hyperlink r:id="rId12" w:tgtFrame="_blank" w:history="1">
        <w:r w:rsidRPr="00806E66">
          <w:rPr>
            <w:rFonts w:ascii="Times New Roman" w:eastAsia="Times New Roman" w:hAnsi="Times New Roman" w:cs="Times New Roman"/>
            <w:sz w:val="28"/>
            <w:szCs w:val="28"/>
            <w:u w:val="single"/>
          </w:rPr>
          <w:t>«Память не изменяет»</w:t>
        </w:r>
      </w:hyperlink>
      <w:r w:rsidRPr="00806E66">
        <w:rPr>
          <w:rFonts w:ascii="Times New Roman" w:eastAsia="Times New Roman" w:hAnsi="Times New Roman" w:cs="Times New Roman"/>
          <w:sz w:val="28"/>
          <w:szCs w:val="28"/>
        </w:rPr>
        <w:t> рекомендует попробовать это упражнение одним из первых. Оно несложное, но эффективное.</w:t>
      </w:r>
    </w:p>
    <w:p w:rsidR="00687DBC" w:rsidRDefault="00687DBC" w:rsidP="00687DBC">
      <w:pPr>
        <w:shd w:val="clear" w:color="auto" w:fill="FFFFFF"/>
        <w:spacing w:after="0" w:line="375" w:lineRule="atLeast"/>
        <w:ind w:firstLine="709"/>
        <w:textAlignment w:val="top"/>
        <w:rPr>
          <w:rFonts w:ascii="Times New Roman" w:hAnsi="Times New Roman" w:cs="Times New Roman"/>
          <w:color w:val="3C3C3C"/>
          <w:sz w:val="28"/>
          <w:szCs w:val="28"/>
        </w:rPr>
      </w:pPr>
    </w:p>
    <w:p w:rsidR="00687DBC" w:rsidRPr="00687DBC" w:rsidRDefault="00687DBC" w:rsidP="00687DBC">
      <w:pPr>
        <w:shd w:val="clear" w:color="auto" w:fill="FFFFFF"/>
        <w:spacing w:after="0" w:line="375" w:lineRule="atLeast"/>
        <w:ind w:firstLine="709"/>
        <w:textAlignment w:val="top"/>
        <w:rPr>
          <w:rFonts w:ascii="Times New Roman" w:hAnsi="Times New Roman" w:cs="Times New Roman"/>
          <w:color w:val="3C3C3C"/>
          <w:sz w:val="28"/>
          <w:szCs w:val="28"/>
        </w:rPr>
      </w:pPr>
      <w:r w:rsidRPr="00687DBC">
        <w:rPr>
          <w:rFonts w:ascii="Times New Roman" w:hAnsi="Times New Roman" w:cs="Times New Roman"/>
          <w:color w:val="3C3C3C"/>
          <w:sz w:val="28"/>
          <w:szCs w:val="28"/>
        </w:rPr>
        <w:t>Посмотрите на следующую пирамиду из чисел, в каждой последующей строчке добавляется одна цифра. Попробуйте запомнить все цифры по порядку. Запоминайте сначала первую строчку, затем вторую строчку и так далее.</w:t>
      </w:r>
    </w:p>
    <w:p w:rsidR="00687DBC" w:rsidRPr="00687DBC" w:rsidRDefault="00687DBC" w:rsidP="00687DBC">
      <w:pPr>
        <w:shd w:val="clear" w:color="auto" w:fill="FFFFFF"/>
        <w:spacing w:after="0" w:line="375" w:lineRule="atLeast"/>
        <w:jc w:val="center"/>
        <w:textAlignment w:val="top"/>
        <w:rPr>
          <w:rFonts w:ascii="Times New Roman" w:hAnsi="Times New Roman" w:cs="Times New Roman"/>
          <w:color w:val="3C3C3C"/>
          <w:sz w:val="28"/>
          <w:szCs w:val="28"/>
        </w:rPr>
      </w:pPr>
      <w:r w:rsidRPr="00687DBC">
        <w:rPr>
          <w:rFonts w:ascii="Times New Roman" w:hAnsi="Times New Roman" w:cs="Times New Roman"/>
          <w:noProof/>
          <w:color w:val="3C3C3C"/>
          <w:sz w:val="28"/>
          <w:szCs w:val="28"/>
        </w:rPr>
        <w:drawing>
          <wp:inline distT="0" distB="0" distL="0" distR="0" wp14:anchorId="4B215FEF" wp14:editId="5A6A2EF0">
            <wp:extent cx="4518660" cy="3017520"/>
            <wp:effectExtent l="0" t="0" r="0" b="0"/>
            <wp:docPr id="2" name="Рисунок 2" descr="память развитие упражнения тре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ь развитие упражнения трениров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8660" cy="3017520"/>
                    </a:xfrm>
                    <a:prstGeom prst="rect">
                      <a:avLst/>
                    </a:prstGeom>
                    <a:noFill/>
                    <a:ln>
                      <a:noFill/>
                    </a:ln>
                  </pic:spPr>
                </pic:pic>
              </a:graphicData>
            </a:graphic>
          </wp:inline>
        </w:drawing>
      </w:r>
    </w:p>
    <w:p w:rsidR="00961DA8" w:rsidRPr="00806E66" w:rsidRDefault="00687DBC" w:rsidP="00687DBC">
      <w:pPr>
        <w:shd w:val="clear" w:color="auto" w:fill="FFFFFF"/>
        <w:spacing w:after="0" w:line="375" w:lineRule="atLeast"/>
        <w:textAlignment w:val="top"/>
        <w:rPr>
          <w:rFonts w:ascii="Times New Roman" w:eastAsia="Times New Roman" w:hAnsi="Times New Roman" w:cs="Times New Roman"/>
          <w:sz w:val="28"/>
          <w:szCs w:val="28"/>
        </w:rPr>
      </w:pPr>
      <w:r w:rsidRPr="00687DBC">
        <w:rPr>
          <w:rFonts w:ascii="Times New Roman" w:hAnsi="Times New Roman" w:cs="Times New Roman"/>
          <w:color w:val="3C3C3C"/>
          <w:sz w:val="28"/>
          <w:szCs w:val="28"/>
        </w:rPr>
        <w:t xml:space="preserve">Можно запомнить первые три строчки и написать их на память. Если получилось, то попробуйте запомнить первые четыре строчки и затем написать их. Проверьте себя. </w:t>
      </w:r>
      <w:r w:rsidRPr="00687DBC">
        <w:rPr>
          <w:rFonts w:ascii="Times New Roman" w:hAnsi="Times New Roman" w:cs="Times New Roman"/>
          <w:color w:val="3C3C3C"/>
          <w:sz w:val="28"/>
          <w:szCs w:val="28"/>
        </w:rPr>
        <w:br/>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5. Упражнение «Сочини историю»</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Прочитайте следующий список слов. Придумайте историю, где все эти слова будут фигурировать. Когда почувствуете, что запомнили все до одного слова, запишите их на листе бумаги. Не забудьте себя проверить.</w:t>
      </w:r>
      <w:r w:rsidRPr="00806E66">
        <w:rPr>
          <w:rFonts w:ascii="Times New Roman" w:eastAsia="Times New Roman" w:hAnsi="Times New Roman" w:cs="Times New Roman"/>
          <w:sz w:val="28"/>
          <w:szCs w:val="28"/>
        </w:rPr>
        <w:br/>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lastRenderedPageBreak/>
        <w:t>6. Упражнение «Точки-линии»</w:t>
      </w:r>
      <w:r w:rsidR="007D1273" w:rsidRPr="00806E66">
        <w:rPr>
          <w:rFonts w:ascii="Times New Roman" w:eastAsia="Times New Roman" w:hAnsi="Times New Roman" w:cs="Times New Roman"/>
          <w:b/>
          <w:bCs/>
          <w:sz w:val="28"/>
          <w:szCs w:val="28"/>
        </w:rPr>
        <w:t xml:space="preserve"> </w:t>
      </w:r>
      <w:proofErr w:type="gramStart"/>
      <w:r w:rsidR="007D1273" w:rsidRPr="00806E66">
        <w:rPr>
          <w:rFonts w:ascii="Times New Roman" w:eastAsia="Times New Roman" w:hAnsi="Times New Roman" w:cs="Times New Roman"/>
          <w:b/>
          <w:bCs/>
          <w:sz w:val="28"/>
          <w:szCs w:val="28"/>
        </w:rPr>
        <w:t xml:space="preserve">( </w:t>
      </w:r>
      <w:proofErr w:type="gramEnd"/>
      <w:r w:rsidR="007D1273" w:rsidRPr="00806E66">
        <w:rPr>
          <w:rFonts w:ascii="Times New Roman" w:eastAsia="Times New Roman" w:hAnsi="Times New Roman" w:cs="Times New Roman"/>
          <w:b/>
          <w:bCs/>
          <w:sz w:val="28"/>
          <w:szCs w:val="28"/>
        </w:rPr>
        <w:t>спички)</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Это задачка </w:t>
      </w:r>
      <w:proofErr w:type="gramStart"/>
      <w:r w:rsidRPr="00806E66">
        <w:rPr>
          <w:rFonts w:ascii="Times New Roman" w:eastAsia="Times New Roman" w:hAnsi="Times New Roman" w:cs="Times New Roman"/>
          <w:sz w:val="28"/>
          <w:szCs w:val="28"/>
        </w:rPr>
        <w:t>посложнее</w:t>
      </w:r>
      <w:proofErr w:type="gramEnd"/>
      <w:r w:rsidRPr="00806E66">
        <w:rPr>
          <w:rFonts w:ascii="Times New Roman" w:eastAsia="Times New Roman" w:hAnsi="Times New Roman" w:cs="Times New Roman"/>
          <w:sz w:val="28"/>
          <w:szCs w:val="28"/>
        </w:rPr>
        <w:t>. Запоминайте в течение 1 минуты расположение точек и линий в первых четырех строках. Затем, не глядя на них, добавьте недостающие линии в нижних четырех строчках.</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b/>
          <w:bCs/>
          <w:sz w:val="28"/>
          <w:szCs w:val="28"/>
        </w:rPr>
        <w:t>7. Упражнение «В зоопарке»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Запоминайте группу животных, изображенных на картинке, в течение одной минуты. Дальше пока не подглядывайте</w:t>
      </w:r>
      <w:r w:rsidR="003E18E0">
        <w:rPr>
          <w:rFonts w:ascii="Times New Roman" w:eastAsia="Times New Roman" w:hAnsi="Times New Roman" w:cs="Times New Roman"/>
          <w:sz w:val="28"/>
          <w:szCs w:val="28"/>
        </w:rPr>
        <w:t xml:space="preserve">. </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Теперь, не заглядывая на рисунок, запишите названия животных в алфавитном порядке.</w:t>
      </w:r>
    </w:p>
    <w:p w:rsidR="00961DA8" w:rsidRPr="00806E66" w:rsidRDefault="00961DA8" w:rsidP="003E18E0">
      <w:pPr>
        <w:spacing w:after="0" w:line="240" w:lineRule="auto"/>
        <w:ind w:firstLine="709"/>
        <w:jc w:val="center"/>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Разрушительная нехватка воды</w:t>
      </w:r>
      <w:r w:rsidR="003E18E0">
        <w:rPr>
          <w:rFonts w:ascii="Times New Roman" w:eastAsia="Times New Roman" w:hAnsi="Times New Roman" w:cs="Times New Roman"/>
          <w:b/>
          <w:bCs/>
          <w:sz w:val="28"/>
          <w:szCs w:val="28"/>
        </w:rPr>
        <w:t>.</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Любопытный факт. Оказывается, даже незначительное обезвоживание может крайне негативно повлиять на структуры мозга, ответственные за внимание, психомоторные и регулирующие функции, а также мышление, память и восприятие.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Нехватка воды, как уже было доказано, замедляет реакцию рабочей памяти, снижает внимание и концентрацию и повышает усталость и тревожность у взрослых людей.</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И самое плохое, что, как подтверждают некоторые исследования на крысах, когнитивные нарушения, возникающие вследствие обезвоживания, скорее всего, необратимы, поскольку ущерб наносится мозгу на клеточном уровне. По мере старения риск обезвоживания неуклонно растет: об этом тоже не стоит забывать.</w:t>
      </w:r>
    </w:p>
    <w:p w:rsidR="00961DA8" w:rsidRPr="00806E66" w:rsidRDefault="00961DA8" w:rsidP="00806E66">
      <w:pPr>
        <w:spacing w:after="0" w:line="240" w:lineRule="auto"/>
        <w:ind w:firstLine="709"/>
        <w:jc w:val="both"/>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Подушка — всему голова</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iCs/>
          <w:sz w:val="28"/>
          <w:szCs w:val="28"/>
        </w:rPr>
        <w:t>Сон — это сама память, изменяющаяся прямо на глазах.</w:t>
      </w:r>
      <w:r w:rsidRPr="00806E66">
        <w:rPr>
          <w:rFonts w:ascii="Times New Roman" w:eastAsia="Times New Roman" w:hAnsi="Times New Roman" w:cs="Times New Roman"/>
          <w:sz w:val="28"/>
          <w:szCs w:val="28"/>
        </w:rPr>
        <w:br/>
      </w:r>
      <w:hyperlink r:id="rId14" w:tgtFrame="_blank" w:history="1">
        <w:r w:rsidRPr="00234F9B">
          <w:rPr>
            <w:rFonts w:ascii="Times New Roman" w:eastAsia="Times New Roman" w:hAnsi="Times New Roman" w:cs="Times New Roman"/>
            <w:sz w:val="28"/>
            <w:szCs w:val="28"/>
          </w:rPr>
          <w:t>Ночью мозг</w:t>
        </w:r>
        <w:r w:rsidRPr="00806E66">
          <w:rPr>
            <w:rFonts w:ascii="Times New Roman" w:eastAsia="Times New Roman" w:hAnsi="Times New Roman" w:cs="Times New Roman"/>
            <w:sz w:val="28"/>
            <w:szCs w:val="28"/>
          </w:rPr>
          <w:t> </w:t>
        </w:r>
      </w:hyperlink>
      <w:r w:rsidRPr="00806E66">
        <w:rPr>
          <w:rFonts w:ascii="Times New Roman" w:eastAsia="Times New Roman" w:hAnsi="Times New Roman" w:cs="Times New Roman"/>
          <w:sz w:val="28"/>
          <w:szCs w:val="28"/>
        </w:rPr>
        <w:t>поразительно активен, и не только когда подсовывает нам сценарий, согласно которому мы обретаем способность летать — сами по себе, без помощи аэроплана. Используя те же нейронные цепи, которые позволяют нам существовать в дневном мире, мозг, заступая в ночную смену, принимается выполнять грандиозный набор важных когнитивных задач.</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Например, когда мы только засыпаем, нам видятся некие лишенные сюжета образы, связанные с одной из важнейших функций, выполняемых мозгом по ночам. Он заново прокручивает все, что мы испытали в период бодрствования, дабы извлечь из этого опыта самое существенное, то, что будет отправлено в долговременную память.</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lastRenderedPageBreak/>
        <w:t>Так обновляется внутренняя модель мира, которая руководит нашим дневным поведением.</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Ученый Мэтью Уилсон провел эксперимент, в ходе которого ему привалила редчайшая удача воскликнуть «Эврика!». Уилсон и его сотрудники натренировали крыс бегать по лабиринту в поисках аппетитно пахнувших шоколадом кусочков пищи. С помощью имплантированных в мозг животных сенсорных датчиков они постоянно регистрировали импульсы, исходящие от скоплений нейронов, отвечающих за ориентацию крыс в пространстве.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Но они также фиксировали, что происходило в этих клетках, когда крысы спали. Когда спящие крысы входили в фазу REM (быстрый сон) и, как принято считать, видели сны, импульсы возникали в тех же скоплениях нейронов, что и при дневной беготне по лабиринту. Только представьте себе!</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 xml:space="preserve">Повторы импульсов были настолько точными, что Уилсон </w:t>
      </w:r>
      <w:proofErr w:type="gramStart"/>
      <w:r w:rsidRPr="00806E66">
        <w:rPr>
          <w:rFonts w:ascii="Times New Roman" w:eastAsia="Times New Roman" w:hAnsi="Times New Roman" w:cs="Times New Roman"/>
          <w:sz w:val="28"/>
          <w:szCs w:val="28"/>
        </w:rPr>
        <w:t>мог даже показать какому именно месту в лабиринте соответствовал</w:t>
      </w:r>
      <w:proofErr w:type="gramEnd"/>
      <w:r w:rsidRPr="00806E66">
        <w:rPr>
          <w:rFonts w:ascii="Times New Roman" w:eastAsia="Times New Roman" w:hAnsi="Times New Roman" w:cs="Times New Roman"/>
          <w:sz w:val="28"/>
          <w:szCs w:val="28"/>
        </w:rPr>
        <w:t xml:space="preserve"> тот или иной импульс — где находилась крыса во время дневного своего путешествия и двигалась ли она в этот момент или стояла на месте. При этом путешествие крысы по лабиринту во сне занимало столько же времени, сколько занимало и путешествие наяву.</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«Это было потрясающее переживание — наблюдать, как животные в течение двух минут снова бегали по лабиринту. Но то был „бег в уме“, во время сна», — восторженно рассказывает ученый.</w:t>
      </w:r>
    </w:p>
    <w:p w:rsidR="00234F9B" w:rsidRDefault="00234F9B" w:rsidP="00806E66">
      <w:pPr>
        <w:spacing w:after="0" w:line="240" w:lineRule="auto"/>
        <w:ind w:firstLine="709"/>
        <w:jc w:val="both"/>
        <w:outlineLvl w:val="1"/>
        <w:rPr>
          <w:rFonts w:ascii="Times New Roman" w:eastAsia="Times New Roman" w:hAnsi="Times New Roman" w:cs="Times New Roman"/>
          <w:b/>
          <w:bCs/>
          <w:sz w:val="28"/>
          <w:szCs w:val="28"/>
        </w:rPr>
      </w:pPr>
    </w:p>
    <w:p w:rsidR="00961DA8" w:rsidRPr="00806E66" w:rsidRDefault="00961DA8" w:rsidP="00806E66">
      <w:pPr>
        <w:spacing w:after="0" w:line="240" w:lineRule="auto"/>
        <w:ind w:firstLine="709"/>
        <w:jc w:val="both"/>
        <w:outlineLvl w:val="1"/>
        <w:rPr>
          <w:rFonts w:ascii="Times New Roman" w:eastAsia="Times New Roman" w:hAnsi="Times New Roman" w:cs="Times New Roman"/>
          <w:b/>
          <w:bCs/>
          <w:sz w:val="28"/>
          <w:szCs w:val="28"/>
        </w:rPr>
      </w:pPr>
      <w:r w:rsidRPr="00806E66">
        <w:rPr>
          <w:rFonts w:ascii="Times New Roman" w:eastAsia="Times New Roman" w:hAnsi="Times New Roman" w:cs="Times New Roman"/>
          <w:b/>
          <w:bCs/>
          <w:sz w:val="28"/>
          <w:szCs w:val="28"/>
        </w:rPr>
        <w:t>Полезные привычки для улучшения памяти</w:t>
      </w:r>
    </w:p>
    <w:p w:rsidR="00961DA8" w:rsidRPr="00806E66" w:rsidRDefault="00234F9B" w:rsidP="00806E66">
      <w:pPr>
        <w:spacing w:after="0" w:line="384" w:lineRule="atLeast"/>
        <w:ind w:firstLine="709"/>
        <w:jc w:val="both"/>
        <w:rPr>
          <w:rFonts w:ascii="Times New Roman" w:eastAsia="Times New Roman" w:hAnsi="Times New Roman" w:cs="Times New Roman"/>
          <w:sz w:val="28"/>
          <w:szCs w:val="28"/>
        </w:rPr>
      </w:pPr>
      <w:hyperlink r:id="rId15" w:tgtFrame="_blank" w:history="1">
        <w:proofErr w:type="spellStart"/>
        <w:r w:rsidR="00961DA8" w:rsidRPr="00806E66">
          <w:rPr>
            <w:rFonts w:ascii="Times New Roman" w:eastAsia="Times New Roman" w:hAnsi="Times New Roman" w:cs="Times New Roman"/>
            <w:sz w:val="28"/>
            <w:szCs w:val="28"/>
            <w:u w:val="single"/>
          </w:rPr>
          <w:t>Анхельс</w:t>
        </w:r>
        <w:proofErr w:type="spellEnd"/>
        <w:r w:rsidR="00961DA8" w:rsidRPr="00806E66">
          <w:rPr>
            <w:rFonts w:ascii="Times New Roman" w:eastAsia="Times New Roman" w:hAnsi="Times New Roman" w:cs="Times New Roman"/>
            <w:sz w:val="28"/>
            <w:szCs w:val="28"/>
            <w:u w:val="single"/>
          </w:rPr>
          <w:t xml:space="preserve"> </w:t>
        </w:r>
        <w:proofErr w:type="spellStart"/>
        <w:r w:rsidR="00961DA8" w:rsidRPr="00806E66">
          <w:rPr>
            <w:rFonts w:ascii="Times New Roman" w:eastAsia="Times New Roman" w:hAnsi="Times New Roman" w:cs="Times New Roman"/>
            <w:sz w:val="28"/>
            <w:szCs w:val="28"/>
            <w:u w:val="single"/>
          </w:rPr>
          <w:t>Наварро</w:t>
        </w:r>
        <w:proofErr w:type="spellEnd"/>
      </w:hyperlink>
      <w:r w:rsidR="00961DA8" w:rsidRPr="00806E66">
        <w:rPr>
          <w:rFonts w:ascii="Times New Roman" w:eastAsia="Times New Roman" w:hAnsi="Times New Roman" w:cs="Times New Roman"/>
          <w:sz w:val="28"/>
          <w:szCs w:val="28"/>
        </w:rPr>
        <w:t> рассказывает о полезных действиях и привычках, которые помогают развивать память. Вот лишь некоторые из них.</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Интерес и желание запомнить очень важны для процесса памяти. Без такого желания усвоенные знания тут же забываются.</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Ритм или веселая мелодия, вызывающая ассоциацию с текстом, лучше запоминается.</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Будьте наблюдательны. Внимательность ко всему, что вы видите и слышите, помогает запоминанию.</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Изучая информацию, карикатурно преувеличивайте ее черты.</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Будьте организованны: храните часто используемые вещи на одних и тех же местах. Внешний порядок — это и внутренний порядок тоже.</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Используйте образное мышление. Образы задерживаются в памяти гораздо дольше, чем слова.</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Разбивайте списки слов по смысловым категориям.</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lastRenderedPageBreak/>
        <w:t>Выполняйте повседневным дела устоявшимся способом.</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Практикуйте виды деятельности, помогающие думать: решение головоломок и кроссвордов, отгадывание загадок, игра в шахматы.</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Перед сном размышляйте о том, что хотите запомнить из текущего дня.</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Чаще говорите о своих воспоминаниях — выражайте их словами.</w:t>
      </w:r>
    </w:p>
    <w:p w:rsidR="00961DA8" w:rsidRPr="00806E66" w:rsidRDefault="00961DA8" w:rsidP="00806E66">
      <w:pPr>
        <w:numPr>
          <w:ilvl w:val="0"/>
          <w:numId w:val="4"/>
        </w:numPr>
        <w:spacing w:after="0" w:line="240" w:lineRule="auto"/>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Прокладывайте зрительные маршруты и привязывайте идеи к образам.</w:t>
      </w:r>
    </w:p>
    <w:p w:rsidR="00961DA8" w:rsidRPr="00806E66" w:rsidRDefault="00961DA8" w:rsidP="00806E66">
      <w:pPr>
        <w:spacing w:after="0" w:line="384" w:lineRule="atLeast"/>
        <w:ind w:firstLine="709"/>
        <w:jc w:val="both"/>
        <w:rPr>
          <w:rFonts w:ascii="Times New Roman" w:eastAsia="Times New Roman" w:hAnsi="Times New Roman" w:cs="Times New Roman"/>
          <w:sz w:val="28"/>
          <w:szCs w:val="28"/>
        </w:rPr>
      </w:pPr>
      <w:r w:rsidRPr="00806E66">
        <w:rPr>
          <w:rFonts w:ascii="Times New Roman" w:eastAsia="Times New Roman" w:hAnsi="Times New Roman" w:cs="Times New Roman"/>
          <w:sz w:val="28"/>
          <w:szCs w:val="28"/>
        </w:rPr>
        <w:t>Теперь вы знаете, как развивать память, и остается лишь применять новые знания на практике. Заставьте свою память работать на вас</w:t>
      </w:r>
      <w:r w:rsidR="00234F9B">
        <w:rPr>
          <w:rFonts w:ascii="Times New Roman" w:eastAsia="Times New Roman" w:hAnsi="Times New Roman" w:cs="Times New Roman"/>
          <w:sz w:val="28"/>
          <w:szCs w:val="28"/>
        </w:rPr>
        <w:t>.</w:t>
      </w:r>
      <w:bookmarkStart w:id="0" w:name="_GoBack"/>
      <w:bookmarkEnd w:id="0"/>
    </w:p>
    <w:sectPr w:rsidR="00961DA8" w:rsidRPr="00806E66" w:rsidSect="00806E6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F7892"/>
    <w:multiLevelType w:val="multilevel"/>
    <w:tmpl w:val="9886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832DF3"/>
    <w:multiLevelType w:val="multilevel"/>
    <w:tmpl w:val="FDE4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17594D"/>
    <w:multiLevelType w:val="multilevel"/>
    <w:tmpl w:val="3DF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E40E10"/>
    <w:multiLevelType w:val="multilevel"/>
    <w:tmpl w:val="524E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61DA8"/>
    <w:rsid w:val="00147B8D"/>
    <w:rsid w:val="00162C7E"/>
    <w:rsid w:val="00234F9B"/>
    <w:rsid w:val="00310413"/>
    <w:rsid w:val="003B1CAE"/>
    <w:rsid w:val="003E18E0"/>
    <w:rsid w:val="00541251"/>
    <w:rsid w:val="00687DBC"/>
    <w:rsid w:val="00721EC9"/>
    <w:rsid w:val="007D1273"/>
    <w:rsid w:val="00806E66"/>
    <w:rsid w:val="008273FE"/>
    <w:rsid w:val="00961DA8"/>
    <w:rsid w:val="00DF70DC"/>
    <w:rsid w:val="00F53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EC9"/>
  </w:style>
  <w:style w:type="paragraph" w:styleId="2">
    <w:name w:val="heading 2"/>
    <w:basedOn w:val="a"/>
    <w:link w:val="20"/>
    <w:uiPriority w:val="9"/>
    <w:qFormat/>
    <w:rsid w:val="00961D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1DA8"/>
    <w:rPr>
      <w:rFonts w:ascii="Times New Roman" w:eastAsia="Times New Roman" w:hAnsi="Times New Roman" w:cs="Times New Roman"/>
      <w:b/>
      <w:bCs/>
      <w:sz w:val="36"/>
      <w:szCs w:val="36"/>
    </w:rPr>
  </w:style>
  <w:style w:type="character" w:styleId="a3">
    <w:name w:val="Hyperlink"/>
    <w:basedOn w:val="a0"/>
    <w:uiPriority w:val="99"/>
    <w:semiHidden/>
    <w:unhideWhenUsed/>
    <w:rsid w:val="00961DA8"/>
    <w:rPr>
      <w:color w:val="0000FF"/>
      <w:u w:val="single"/>
    </w:rPr>
  </w:style>
  <w:style w:type="character" w:customStyle="1" w:styleId="p-title">
    <w:name w:val="p-title"/>
    <w:basedOn w:val="a0"/>
    <w:rsid w:val="00961DA8"/>
  </w:style>
  <w:style w:type="character" w:customStyle="1" w:styleId="apple-converted-space">
    <w:name w:val="apple-converted-space"/>
    <w:basedOn w:val="a0"/>
    <w:rsid w:val="00961DA8"/>
  </w:style>
  <w:style w:type="paragraph" w:styleId="a4">
    <w:name w:val="Normal (Web)"/>
    <w:basedOn w:val="a"/>
    <w:uiPriority w:val="99"/>
    <w:semiHidden/>
    <w:unhideWhenUsed/>
    <w:rsid w:val="00961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ext">
    <w:name w:val="p-text"/>
    <w:basedOn w:val="a0"/>
    <w:rsid w:val="00961DA8"/>
  </w:style>
  <w:style w:type="character" w:styleId="a5">
    <w:name w:val="Emphasis"/>
    <w:basedOn w:val="a0"/>
    <w:uiPriority w:val="20"/>
    <w:qFormat/>
    <w:rsid w:val="00961DA8"/>
    <w:rPr>
      <w:i/>
      <w:iCs/>
    </w:rPr>
  </w:style>
  <w:style w:type="character" w:styleId="a6">
    <w:name w:val="Strong"/>
    <w:basedOn w:val="a0"/>
    <w:uiPriority w:val="22"/>
    <w:qFormat/>
    <w:rsid w:val="00961DA8"/>
    <w:rPr>
      <w:b/>
      <w:bCs/>
    </w:rPr>
  </w:style>
  <w:style w:type="paragraph" w:customStyle="1" w:styleId="wp-caption-text">
    <w:name w:val="wp-caption-text"/>
    <w:basedOn w:val="a"/>
    <w:rsid w:val="00961DA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61D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1D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22580">
      <w:bodyDiv w:val="1"/>
      <w:marLeft w:val="0"/>
      <w:marRight w:val="0"/>
      <w:marTop w:val="0"/>
      <w:marBottom w:val="0"/>
      <w:divBdr>
        <w:top w:val="none" w:sz="0" w:space="0" w:color="auto"/>
        <w:left w:val="none" w:sz="0" w:space="0" w:color="auto"/>
        <w:bottom w:val="none" w:sz="0" w:space="0" w:color="auto"/>
        <w:right w:val="none" w:sz="0" w:space="0" w:color="auto"/>
      </w:divBdr>
      <w:divsChild>
        <w:div w:id="897974760">
          <w:marLeft w:val="0"/>
          <w:marRight w:val="0"/>
          <w:marTop w:val="300"/>
          <w:marBottom w:val="0"/>
          <w:divBdr>
            <w:top w:val="none" w:sz="0" w:space="0" w:color="auto"/>
            <w:left w:val="none" w:sz="0" w:space="0" w:color="auto"/>
            <w:bottom w:val="none" w:sz="0" w:space="0" w:color="auto"/>
            <w:right w:val="none" w:sz="0" w:space="0" w:color="auto"/>
          </w:divBdr>
          <w:divsChild>
            <w:div w:id="1940865547">
              <w:marLeft w:val="0"/>
              <w:marRight w:val="0"/>
              <w:marTop w:val="0"/>
              <w:marBottom w:val="0"/>
              <w:divBdr>
                <w:top w:val="none" w:sz="0" w:space="0" w:color="auto"/>
                <w:left w:val="none" w:sz="0" w:space="0" w:color="auto"/>
                <w:bottom w:val="none" w:sz="0" w:space="0" w:color="auto"/>
                <w:right w:val="none" w:sz="0" w:space="0" w:color="auto"/>
              </w:divBdr>
              <w:divsChild>
                <w:div w:id="1204057139">
                  <w:marLeft w:val="0"/>
                  <w:marRight w:val="0"/>
                  <w:marTop w:val="0"/>
                  <w:marBottom w:val="0"/>
                  <w:divBdr>
                    <w:top w:val="none" w:sz="0" w:space="0" w:color="auto"/>
                    <w:left w:val="none" w:sz="0" w:space="0" w:color="auto"/>
                    <w:bottom w:val="none" w:sz="0" w:space="0" w:color="auto"/>
                    <w:right w:val="none" w:sz="0" w:space="0" w:color="auto"/>
                  </w:divBdr>
                  <w:divsChild>
                    <w:div w:id="879706559">
                      <w:marLeft w:val="0"/>
                      <w:marRight w:val="0"/>
                      <w:marTop w:val="0"/>
                      <w:marBottom w:val="60"/>
                      <w:divBdr>
                        <w:top w:val="none" w:sz="0" w:space="0" w:color="auto"/>
                        <w:left w:val="none" w:sz="0" w:space="0" w:color="auto"/>
                        <w:bottom w:val="none" w:sz="0" w:space="0" w:color="auto"/>
                        <w:right w:val="none" w:sz="0" w:space="0" w:color="auto"/>
                      </w:divBdr>
                    </w:div>
                    <w:div w:id="16203372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88758542">
          <w:marLeft w:val="0"/>
          <w:marRight w:val="0"/>
          <w:marTop w:val="0"/>
          <w:marBottom w:val="0"/>
          <w:divBdr>
            <w:top w:val="none" w:sz="0" w:space="0" w:color="auto"/>
            <w:left w:val="none" w:sz="0" w:space="0" w:color="auto"/>
            <w:bottom w:val="none" w:sz="0" w:space="0" w:color="auto"/>
            <w:right w:val="none" w:sz="0" w:space="0" w:color="auto"/>
          </w:divBdr>
        </w:div>
        <w:div w:id="81999257">
          <w:blockQuote w:val="1"/>
          <w:marLeft w:val="720"/>
          <w:marRight w:val="720"/>
          <w:marTop w:val="100"/>
          <w:marBottom w:val="100"/>
          <w:divBdr>
            <w:top w:val="none" w:sz="0" w:space="0" w:color="auto"/>
            <w:left w:val="none" w:sz="0" w:space="0" w:color="auto"/>
            <w:bottom w:val="none" w:sz="0" w:space="0" w:color="auto"/>
            <w:right w:val="none" w:sz="0" w:space="0" w:color="auto"/>
          </w:divBdr>
        </w:div>
        <w:div w:id="969020202">
          <w:blockQuote w:val="1"/>
          <w:marLeft w:val="720"/>
          <w:marRight w:val="720"/>
          <w:marTop w:val="100"/>
          <w:marBottom w:val="100"/>
          <w:divBdr>
            <w:top w:val="none" w:sz="0" w:space="0" w:color="auto"/>
            <w:left w:val="none" w:sz="0" w:space="0" w:color="auto"/>
            <w:bottom w:val="none" w:sz="0" w:space="0" w:color="auto"/>
            <w:right w:val="none" w:sz="0" w:space="0" w:color="auto"/>
          </w:divBdr>
        </w:div>
        <w:div w:id="393747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573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548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861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187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404989">
      <w:bodyDiv w:val="1"/>
      <w:marLeft w:val="0"/>
      <w:marRight w:val="0"/>
      <w:marTop w:val="0"/>
      <w:marBottom w:val="0"/>
      <w:divBdr>
        <w:top w:val="none" w:sz="0" w:space="0" w:color="auto"/>
        <w:left w:val="none" w:sz="0" w:space="0" w:color="auto"/>
        <w:bottom w:val="none" w:sz="0" w:space="0" w:color="auto"/>
        <w:right w:val="none" w:sz="0" w:space="0" w:color="auto"/>
      </w:divBdr>
      <w:divsChild>
        <w:div w:id="810243901">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1130510349">
                  <w:marLeft w:val="0"/>
                  <w:marRight w:val="0"/>
                  <w:marTop w:val="300"/>
                  <w:marBottom w:val="0"/>
                  <w:divBdr>
                    <w:top w:val="none" w:sz="0" w:space="0" w:color="auto"/>
                    <w:left w:val="none" w:sz="0" w:space="0" w:color="auto"/>
                    <w:bottom w:val="none" w:sz="0" w:space="0" w:color="auto"/>
                    <w:right w:val="none" w:sz="0" w:space="0" w:color="auto"/>
                  </w:divBdr>
                  <w:divsChild>
                    <w:div w:id="660936697">
                      <w:marLeft w:val="0"/>
                      <w:marRight w:val="0"/>
                      <w:marTop w:val="0"/>
                      <w:marBottom w:val="0"/>
                      <w:divBdr>
                        <w:top w:val="none" w:sz="0" w:space="0" w:color="auto"/>
                        <w:left w:val="none" w:sz="0" w:space="0" w:color="auto"/>
                        <w:bottom w:val="none" w:sz="0" w:space="0" w:color="auto"/>
                        <w:right w:val="none" w:sz="0" w:space="0" w:color="auto"/>
                      </w:divBdr>
                      <w:divsChild>
                        <w:div w:id="2046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nn-ivanov-ferber.ru/books/vnimatelnyj-mozg/"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blog.mann-ivanov-ferber.ru/2016/05/11/razvitie-mozga-kak-stat-umnee-sherloka-xolmsa/" TargetMode="External"/><Relationship Id="rId12" Type="http://schemas.openxmlformats.org/officeDocument/2006/relationships/hyperlink" Target="http://www.mann-ivanov-ferber.ru/books/pamyat_ne_izmenya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n-ivanov-ferber.ru/book/search?query=%D0%BC%D0%B8%D0%BA%D0%B0%D0%BB%D0%BA%D0%BE" TargetMode="External"/><Relationship Id="rId5" Type="http://schemas.openxmlformats.org/officeDocument/2006/relationships/settings" Target="settings.xml"/><Relationship Id="rId15" Type="http://schemas.openxmlformats.org/officeDocument/2006/relationships/hyperlink" Target="http://www.mann-ivanov-ferber.ru/books/pamyat_ne_izmenyaet/" TargetMode="External"/><Relationship Id="rId10" Type="http://schemas.openxmlformats.org/officeDocument/2006/relationships/hyperlink" Target="http://blog.mann-ivanov-ferber.ru/2016/03/29/pamyat-na-pyat-s-plyusom-kak-zapominat-vse-chto-vy-xotite-chitat-dve-stranicy-srazu-i-stat-geroem-filma/" TargetMode="External"/><Relationship Id="rId4" Type="http://schemas.microsoft.com/office/2007/relationships/stylesWithEffects" Target="stylesWithEffects.xml"/><Relationship Id="rId9" Type="http://schemas.openxmlformats.org/officeDocument/2006/relationships/hyperlink" Target="http://blog.mann-ivanov-ferber.ru/2015/04/08/treniruem-pamyat-za-20-minut-v-den/" TargetMode="External"/><Relationship Id="rId14" Type="http://schemas.openxmlformats.org/officeDocument/2006/relationships/hyperlink" Target="http://blog.mann-ivanov-ferber.ru/2016/03/18/10-lyubopytnyx-faktov-pro-snovideniya-i-mozg-vo-s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4AE5F-0C7B-44AE-8A78-85D6D2C7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2540</Words>
  <Characters>14479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Чеснокова С В</cp:lastModifiedBy>
  <cp:revision>6</cp:revision>
  <dcterms:created xsi:type="dcterms:W3CDTF">2016-11-01T11:52:00Z</dcterms:created>
  <dcterms:modified xsi:type="dcterms:W3CDTF">2019-01-09T06:58:00Z</dcterms:modified>
</cp:coreProperties>
</file>